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63BC" w14:textId="77777777" w:rsidR="0040622F" w:rsidRDefault="0040622F" w:rsidP="00FE20B8">
      <w:pPr>
        <w:rPr>
          <w:rFonts w:ascii="DIN 2014 Extra Bold" w:hAnsi="DIN 2014 Extra Bold"/>
          <w:sz w:val="44"/>
          <w:szCs w:val="44"/>
        </w:rPr>
      </w:pPr>
      <w:r w:rsidRPr="0040622F">
        <w:rPr>
          <w:rFonts w:ascii="DIN 2014 Extra Bold" w:hAnsi="DIN 2014 Extra Bold"/>
          <w:sz w:val="44"/>
          <w:szCs w:val="44"/>
        </w:rPr>
        <w:t>Arkansas250 Social Media Guide</w:t>
      </w:r>
    </w:p>
    <w:p w14:paraId="123B1346" w14:textId="77777777" w:rsidR="00190B2C" w:rsidRPr="00190B2C" w:rsidRDefault="00190B2C" w:rsidP="00190B2C">
      <w:pPr>
        <w:rPr>
          <w:rFonts w:ascii="DIN 2014" w:hAnsi="DIN 2014"/>
          <w:b/>
          <w:bCs/>
          <w:sz w:val="28"/>
          <w:szCs w:val="28"/>
        </w:rPr>
      </w:pPr>
      <w:r w:rsidRPr="00190B2C">
        <w:rPr>
          <w:rFonts w:ascii="DIN 2014" w:hAnsi="DIN 2014"/>
          <w:b/>
          <w:bCs/>
          <w:sz w:val="28"/>
          <w:szCs w:val="28"/>
        </w:rPr>
        <w:t>For Partners, Stakeholders &amp; Local Supporters</w:t>
      </w:r>
    </w:p>
    <w:p w14:paraId="720A5279" w14:textId="06955AF1" w:rsidR="0040622F" w:rsidRPr="00190B2C" w:rsidRDefault="00190B2C" w:rsidP="00FE20B8">
      <w:pPr>
        <w:rPr>
          <w:rFonts w:ascii="DIN 2014" w:hAnsi="DIN 2014"/>
          <w:sz w:val="28"/>
          <w:szCs w:val="28"/>
        </w:rPr>
      </w:pPr>
      <w:r w:rsidRPr="00190B2C">
        <w:rPr>
          <w:rFonts w:ascii="DIN 2014" w:hAnsi="DIN 2014"/>
          <w:b/>
          <w:bCs/>
          <w:sz w:val="28"/>
          <w:szCs w:val="28"/>
        </w:rPr>
        <w:t>Website:</w:t>
      </w:r>
      <w:r w:rsidRPr="00190B2C">
        <w:rPr>
          <w:rFonts w:ascii="DIN 2014" w:hAnsi="DIN 2014"/>
          <w:sz w:val="28"/>
          <w:szCs w:val="28"/>
        </w:rPr>
        <w:t xml:space="preserve"> </w:t>
      </w:r>
      <w:hyperlink r:id="rId10" w:tgtFrame="_new" w:history="1">
        <w:r w:rsidRPr="00190B2C">
          <w:rPr>
            <w:rStyle w:val="Hyperlink"/>
            <w:rFonts w:ascii="DIN 2014" w:hAnsi="DIN 2014"/>
            <w:sz w:val="28"/>
            <w:szCs w:val="28"/>
          </w:rPr>
          <w:t>www.arkansas250.org</w:t>
        </w:r>
      </w:hyperlink>
      <w:r w:rsidRPr="00190B2C">
        <w:rPr>
          <w:rFonts w:ascii="DIN 2014" w:hAnsi="DIN 2014"/>
          <w:sz w:val="28"/>
          <w:szCs w:val="28"/>
        </w:rPr>
        <w:br/>
      </w:r>
      <w:r w:rsidRPr="00190B2C">
        <w:rPr>
          <w:rFonts w:ascii="DIN 2014" w:hAnsi="DIN 2014"/>
          <w:b/>
          <w:bCs/>
          <w:sz w:val="28"/>
          <w:szCs w:val="28"/>
        </w:rPr>
        <w:t>Hashtags:</w:t>
      </w:r>
      <w:r w:rsidRPr="00190B2C">
        <w:rPr>
          <w:rFonts w:ascii="DIN 2014" w:hAnsi="DIN 2014"/>
          <w:sz w:val="28"/>
          <w:szCs w:val="28"/>
        </w:rPr>
        <w:t xml:space="preserve"> #Arkansas250 #America250</w:t>
      </w:r>
      <w:r w:rsidR="00D03746">
        <w:rPr>
          <w:rFonts w:ascii="DIN 2014" w:hAnsi="DIN 2014"/>
          <w:sz w:val="28"/>
          <w:szCs w:val="28"/>
        </w:rPr>
        <w:t xml:space="preserve"> #ACA250</w:t>
      </w:r>
    </w:p>
    <w:p w14:paraId="7D903DD5" w14:textId="7249B8E0" w:rsidR="00A5096F" w:rsidRDefault="00000000" w:rsidP="00FE20B8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sz w:val="28"/>
          <w:szCs w:val="28"/>
        </w:rPr>
        <w:pict w14:anchorId="3B157015">
          <v:rect id="_x0000_i1025" style="width:0;height:1.5pt" o:hralign="center" o:hrstd="t" o:hr="t" fillcolor="#a0a0a0" stroked="f"/>
        </w:pict>
      </w:r>
    </w:p>
    <w:p w14:paraId="04C4FBC3" w14:textId="509B01A4" w:rsidR="00A5096F" w:rsidRDefault="00190B2C" w:rsidP="00190B2C">
      <w:pPr>
        <w:rPr>
          <w:rFonts w:ascii="DIN 2014" w:hAnsi="DIN 2014"/>
          <w:sz w:val="28"/>
          <w:szCs w:val="28"/>
        </w:rPr>
      </w:pPr>
      <w:r w:rsidRPr="00190B2C">
        <w:rPr>
          <w:rFonts w:ascii="DIN 2014" w:hAnsi="DIN 2014"/>
          <w:b/>
          <w:bCs/>
          <w:sz w:val="28"/>
          <w:szCs w:val="28"/>
        </w:rPr>
        <w:t>Purpose:</w:t>
      </w:r>
      <w:r w:rsidRPr="00190B2C">
        <w:rPr>
          <w:rFonts w:ascii="DIN 2014" w:hAnsi="DIN 2014"/>
          <w:sz w:val="28"/>
          <w:szCs w:val="28"/>
        </w:rPr>
        <w:br/>
        <w:t>Celebrate the upcoming 250th anniversary of the United States by promoting Arkansas’s role in the national celebration and encouraging community participation through the America250 initiatives.</w:t>
      </w:r>
    </w:p>
    <w:p w14:paraId="575E5ED5" w14:textId="0A560401" w:rsidR="00D70987" w:rsidRDefault="00000000" w:rsidP="00190B2C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sz w:val="28"/>
          <w:szCs w:val="28"/>
        </w:rPr>
        <w:pict w14:anchorId="5A69079D">
          <v:rect id="_x0000_i1026" style="width:0;height:1.5pt" o:hralign="center" o:hrstd="t" o:hr="t" fillcolor="#a0a0a0" stroked="f"/>
        </w:pict>
      </w:r>
    </w:p>
    <w:p w14:paraId="5D131484" w14:textId="7DA2A4A0" w:rsidR="00D70987" w:rsidRPr="00D70987" w:rsidRDefault="00D70987" w:rsidP="00D70987">
      <w:pPr>
        <w:rPr>
          <w:rFonts w:ascii="DIN 2014" w:hAnsi="DIN 2014"/>
          <w:b/>
          <w:bCs/>
          <w:sz w:val="28"/>
          <w:szCs w:val="28"/>
        </w:rPr>
      </w:pPr>
      <w:r w:rsidRPr="00D70987">
        <w:rPr>
          <w:rFonts w:ascii="DIN 2014" w:hAnsi="DIN 2014"/>
          <w:b/>
          <w:bCs/>
          <w:sz w:val="28"/>
          <w:szCs w:val="28"/>
        </w:rPr>
        <w:t>Key Themes &amp; Messaging</w:t>
      </w:r>
    </w:p>
    <w:p w14:paraId="4006E904" w14:textId="77777777" w:rsidR="00D70987" w:rsidRPr="00D70987" w:rsidRDefault="00D70987" w:rsidP="00D70987">
      <w:pPr>
        <w:rPr>
          <w:rFonts w:ascii="DIN 2014" w:hAnsi="DIN 2014"/>
          <w:b/>
          <w:bCs/>
          <w:sz w:val="28"/>
          <w:szCs w:val="28"/>
        </w:rPr>
      </w:pPr>
      <w:r w:rsidRPr="00D70987">
        <w:rPr>
          <w:rFonts w:ascii="DIN 2014" w:hAnsi="DIN 2014"/>
          <w:b/>
          <w:bCs/>
          <w:sz w:val="28"/>
          <w:szCs w:val="28"/>
        </w:rPr>
        <w:t>1. Celebrate the Past, Present, and Future</w:t>
      </w:r>
    </w:p>
    <w:p w14:paraId="642608DB" w14:textId="77777777" w:rsidR="00D70987" w:rsidRPr="00D70987" w:rsidRDefault="00D70987" w:rsidP="00D70987">
      <w:pPr>
        <w:numPr>
          <w:ilvl w:val="0"/>
          <w:numId w:val="1"/>
        </w:numPr>
        <w:rPr>
          <w:rFonts w:ascii="DIN 2014" w:hAnsi="DIN 2014"/>
          <w:sz w:val="28"/>
          <w:szCs w:val="28"/>
        </w:rPr>
      </w:pPr>
      <w:r w:rsidRPr="00D70987">
        <w:rPr>
          <w:rFonts w:ascii="DIN 2014" w:hAnsi="DIN 2014"/>
          <w:sz w:val="28"/>
          <w:szCs w:val="28"/>
        </w:rPr>
        <w:t>Highlight Arkansas’s unique stories, heritage, and contributions.</w:t>
      </w:r>
    </w:p>
    <w:p w14:paraId="222EA190" w14:textId="77777777" w:rsidR="00D70987" w:rsidRPr="00D70987" w:rsidRDefault="00D70987" w:rsidP="00D70987">
      <w:pPr>
        <w:numPr>
          <w:ilvl w:val="0"/>
          <w:numId w:val="1"/>
        </w:numPr>
        <w:rPr>
          <w:rFonts w:ascii="DIN 2014" w:hAnsi="DIN 2014"/>
          <w:sz w:val="28"/>
          <w:szCs w:val="28"/>
        </w:rPr>
      </w:pPr>
      <w:r w:rsidRPr="00D70987">
        <w:rPr>
          <w:rFonts w:ascii="DIN 2014" w:hAnsi="DIN 2014"/>
          <w:sz w:val="28"/>
          <w:szCs w:val="28"/>
        </w:rPr>
        <w:t>Connect local history with national milestones.</w:t>
      </w:r>
    </w:p>
    <w:p w14:paraId="71F8C948" w14:textId="77777777" w:rsidR="00D70987" w:rsidRPr="00D70987" w:rsidRDefault="00D70987" w:rsidP="00D70987">
      <w:pPr>
        <w:rPr>
          <w:rFonts w:ascii="DIN 2014" w:hAnsi="DIN 2014"/>
          <w:b/>
          <w:bCs/>
          <w:sz w:val="28"/>
          <w:szCs w:val="28"/>
        </w:rPr>
      </w:pPr>
      <w:r w:rsidRPr="00D70987">
        <w:rPr>
          <w:rFonts w:ascii="DIN 2014" w:hAnsi="DIN 2014"/>
          <w:b/>
          <w:bCs/>
          <w:sz w:val="28"/>
          <w:szCs w:val="28"/>
        </w:rPr>
        <w:t>2. Promote Civic Engagement</w:t>
      </w:r>
    </w:p>
    <w:p w14:paraId="704EC34B" w14:textId="77777777" w:rsidR="00D70987" w:rsidRPr="00D70987" w:rsidRDefault="00D70987" w:rsidP="00D70987">
      <w:pPr>
        <w:numPr>
          <w:ilvl w:val="0"/>
          <w:numId w:val="2"/>
        </w:numPr>
        <w:rPr>
          <w:rFonts w:ascii="DIN 2014" w:hAnsi="DIN 2014"/>
          <w:sz w:val="28"/>
          <w:szCs w:val="28"/>
        </w:rPr>
      </w:pPr>
      <w:r w:rsidRPr="00D70987">
        <w:rPr>
          <w:rFonts w:ascii="DIN 2014" w:hAnsi="DIN 2014"/>
          <w:sz w:val="28"/>
          <w:szCs w:val="28"/>
        </w:rPr>
        <w:t>Encourage communities to participate in storytelling, volunteerism, and local events.</w:t>
      </w:r>
    </w:p>
    <w:p w14:paraId="18A70311" w14:textId="77777777" w:rsidR="00D70987" w:rsidRPr="00D70987" w:rsidRDefault="00D70987" w:rsidP="00D70987">
      <w:pPr>
        <w:rPr>
          <w:rFonts w:ascii="DIN 2014" w:hAnsi="DIN 2014"/>
          <w:b/>
          <w:bCs/>
          <w:sz w:val="28"/>
          <w:szCs w:val="28"/>
        </w:rPr>
      </w:pPr>
      <w:r w:rsidRPr="00D70987">
        <w:rPr>
          <w:rFonts w:ascii="DIN 2014" w:hAnsi="DIN 2014"/>
          <w:b/>
          <w:bCs/>
          <w:sz w:val="28"/>
          <w:szCs w:val="28"/>
        </w:rPr>
        <w:t>3. Spotlight Unsung Heroes</w:t>
      </w:r>
    </w:p>
    <w:p w14:paraId="5A2D6F87" w14:textId="77777777" w:rsidR="00D70987" w:rsidRPr="00D70987" w:rsidRDefault="00D70987" w:rsidP="00D70987">
      <w:pPr>
        <w:numPr>
          <w:ilvl w:val="0"/>
          <w:numId w:val="3"/>
        </w:numPr>
        <w:rPr>
          <w:rFonts w:ascii="DIN 2014" w:hAnsi="DIN 2014"/>
          <w:sz w:val="28"/>
          <w:szCs w:val="28"/>
        </w:rPr>
      </w:pPr>
      <w:r w:rsidRPr="00D70987">
        <w:rPr>
          <w:rFonts w:ascii="DIN 2014" w:hAnsi="DIN 2014"/>
          <w:sz w:val="28"/>
          <w:szCs w:val="28"/>
        </w:rPr>
        <w:t>Invite nominations for local heroes as part of “Our American Story.”</w:t>
      </w:r>
    </w:p>
    <w:p w14:paraId="1C1C6B68" w14:textId="77777777" w:rsidR="00D70987" w:rsidRPr="00D70987" w:rsidRDefault="00D70987" w:rsidP="00D70987">
      <w:pPr>
        <w:rPr>
          <w:rFonts w:ascii="DIN 2014" w:hAnsi="DIN 2014"/>
          <w:b/>
          <w:bCs/>
          <w:sz w:val="28"/>
          <w:szCs w:val="28"/>
        </w:rPr>
      </w:pPr>
      <w:r w:rsidRPr="00D70987">
        <w:rPr>
          <w:rFonts w:ascii="DIN 2014" w:hAnsi="DIN 2014"/>
          <w:b/>
          <w:bCs/>
          <w:sz w:val="28"/>
          <w:szCs w:val="28"/>
        </w:rPr>
        <w:t>4. Encourage Community Giving</w:t>
      </w:r>
    </w:p>
    <w:p w14:paraId="095134B3" w14:textId="77777777" w:rsidR="00D70987" w:rsidRDefault="00D70987" w:rsidP="00D70987">
      <w:pPr>
        <w:numPr>
          <w:ilvl w:val="0"/>
          <w:numId w:val="4"/>
        </w:numPr>
        <w:rPr>
          <w:rFonts w:ascii="DIN 2014" w:hAnsi="DIN 2014"/>
          <w:sz w:val="28"/>
          <w:szCs w:val="28"/>
        </w:rPr>
      </w:pPr>
      <w:r w:rsidRPr="00D70987">
        <w:rPr>
          <w:rFonts w:ascii="DIN 2014" w:hAnsi="DIN 2014"/>
          <w:sz w:val="28"/>
          <w:szCs w:val="28"/>
        </w:rPr>
        <w:t>Support “America Gives” by promoting service opportunities.</w:t>
      </w:r>
    </w:p>
    <w:p w14:paraId="7320508A" w14:textId="64AFE58A" w:rsidR="00D70987" w:rsidRPr="00D70987" w:rsidRDefault="00000000" w:rsidP="00D70987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sz w:val="28"/>
          <w:szCs w:val="28"/>
        </w:rPr>
        <w:pict w14:anchorId="39BEB844">
          <v:rect id="_x0000_i1027" style="width:0;height:1.5pt" o:hralign="center" o:hrstd="t" o:hr="t" fillcolor="#a0a0a0" stroked="f"/>
        </w:pict>
      </w:r>
    </w:p>
    <w:p w14:paraId="4991823E" w14:textId="77777777" w:rsidR="00B35532" w:rsidRDefault="00B35532" w:rsidP="00B35532">
      <w:pPr>
        <w:rPr>
          <w:rFonts w:ascii="DIN 2014" w:hAnsi="DIN 2014"/>
          <w:b/>
          <w:bCs/>
          <w:sz w:val="28"/>
          <w:szCs w:val="28"/>
        </w:rPr>
      </w:pPr>
      <w:r w:rsidRPr="00B35532">
        <w:rPr>
          <w:rFonts w:ascii="DIN 2014" w:hAnsi="DIN 2014"/>
          <w:b/>
          <w:bCs/>
          <w:sz w:val="28"/>
          <w:szCs w:val="28"/>
        </w:rPr>
        <w:t>Social Media Content Categories &amp; Sample Copy</w:t>
      </w:r>
    </w:p>
    <w:p w14:paraId="5DF65EE0" w14:textId="6E3E68C7" w:rsidR="00B35532" w:rsidRPr="00B35532" w:rsidRDefault="00B35532" w:rsidP="00B35532">
      <w:pPr>
        <w:rPr>
          <w:rFonts w:ascii="DIN 2014" w:hAnsi="DIN 2014"/>
          <w:b/>
          <w:bCs/>
          <w:sz w:val="28"/>
          <w:szCs w:val="28"/>
        </w:rPr>
      </w:pPr>
      <w:r w:rsidRPr="00B35532">
        <w:rPr>
          <w:rFonts w:ascii="DIN 2014" w:hAnsi="DIN 2014"/>
          <w:b/>
          <w:bCs/>
          <w:sz w:val="28"/>
          <w:szCs w:val="28"/>
        </w:rPr>
        <w:t>General Awareness</w:t>
      </w:r>
    </w:p>
    <w:p w14:paraId="0F5C6EB9" w14:textId="77777777" w:rsidR="00CC7739" w:rsidRDefault="00B35532" w:rsidP="00B35532">
      <w:pPr>
        <w:rPr>
          <w:rFonts w:ascii="DIN 2014" w:hAnsi="DIN 2014"/>
          <w:sz w:val="28"/>
          <w:szCs w:val="28"/>
        </w:rPr>
      </w:pPr>
      <w:r w:rsidRPr="00B35532">
        <w:rPr>
          <w:rFonts w:ascii="DIN 2014" w:hAnsi="DIN 2014"/>
          <w:sz w:val="28"/>
          <w:szCs w:val="28"/>
        </w:rPr>
        <w:lastRenderedPageBreak/>
        <w:t>America turns 250 in 2026—and Arkansas is proud to be part of the celebration! Join us in honoring our past, sharing our stories, and looking forward to a bright future.</w:t>
      </w:r>
    </w:p>
    <w:p w14:paraId="448BBAFB" w14:textId="77777777" w:rsidR="00CC7739" w:rsidRPr="00CC7739" w:rsidRDefault="00CC7739" w:rsidP="00CC7739">
      <w:pPr>
        <w:rPr>
          <w:rFonts w:ascii="DIN 2014" w:hAnsi="DIN 2014"/>
          <w:sz w:val="28"/>
          <w:szCs w:val="28"/>
        </w:rPr>
      </w:pPr>
      <w:r w:rsidRPr="00CC7739">
        <w:rPr>
          <w:rFonts w:ascii="DIN 2014" w:hAnsi="DIN 2014"/>
          <w:sz w:val="28"/>
          <w:szCs w:val="28"/>
        </w:rPr>
        <w:t>Arkansas Celebrates America 250 (#ACA250) highlights the people, places, and ideas that shape our state and connect us to our nation’s story. The Arkansas Department of Education invites educators, students, and families to explore Arkansas-centered learning, share local histories and traditions, and inspire civic engagement that honors our past while building our future.</w:t>
      </w:r>
    </w:p>
    <w:p w14:paraId="4FA2AC56" w14:textId="68105C89" w:rsidR="00B35532" w:rsidRPr="00B35532" w:rsidRDefault="00B35532" w:rsidP="00B35532">
      <w:pPr>
        <w:rPr>
          <w:rFonts w:ascii="DIN 2014" w:hAnsi="DIN 2014"/>
          <w:sz w:val="28"/>
          <w:szCs w:val="28"/>
        </w:rPr>
      </w:pPr>
      <w:r w:rsidRPr="00B35532">
        <w:rPr>
          <w:rFonts w:ascii="DIN 2014" w:hAnsi="DIN 2014"/>
          <w:sz w:val="28"/>
          <w:szCs w:val="28"/>
        </w:rPr>
        <w:br/>
      </w:r>
      <w:r w:rsidRPr="00B35532">
        <w:rPr>
          <w:rFonts w:ascii="Segoe UI Emoji" w:hAnsi="Segoe UI Emoji" w:cs="Segoe UI Emoji"/>
          <w:sz w:val="28"/>
          <w:szCs w:val="28"/>
        </w:rPr>
        <w:t>🔗</w:t>
      </w:r>
      <w:r w:rsidRPr="00B35532">
        <w:rPr>
          <w:rFonts w:ascii="DIN 2014" w:hAnsi="DIN 2014"/>
          <w:sz w:val="28"/>
          <w:szCs w:val="28"/>
        </w:rPr>
        <w:t xml:space="preserve"> Learn more: </w:t>
      </w:r>
      <w:hyperlink r:id="rId11" w:tgtFrame="_new" w:history="1">
        <w:r w:rsidRPr="00B35532">
          <w:rPr>
            <w:rStyle w:val="Hyperlink"/>
            <w:rFonts w:ascii="DIN 2014" w:hAnsi="DIN 2014"/>
            <w:sz w:val="28"/>
            <w:szCs w:val="28"/>
          </w:rPr>
          <w:t>www.arkansas250.org</w:t>
        </w:r>
      </w:hyperlink>
      <w:r w:rsidRPr="00B35532">
        <w:rPr>
          <w:rFonts w:ascii="DIN 2014" w:hAnsi="DIN 2014"/>
          <w:sz w:val="28"/>
          <w:szCs w:val="28"/>
        </w:rPr>
        <w:br/>
        <w:t>#Arkansas250 #America250</w:t>
      </w:r>
      <w:r w:rsidR="00D03746">
        <w:rPr>
          <w:rFonts w:ascii="DIN 2014" w:hAnsi="DIN 2014"/>
          <w:sz w:val="28"/>
          <w:szCs w:val="28"/>
        </w:rPr>
        <w:t xml:space="preserve"> #ACA250</w:t>
      </w:r>
    </w:p>
    <w:p w14:paraId="2EBA4DD6" w14:textId="77777777" w:rsidR="00B35532" w:rsidRPr="00B35532" w:rsidRDefault="00000000" w:rsidP="00B35532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sz w:val="28"/>
          <w:szCs w:val="28"/>
        </w:rPr>
        <w:pict w14:anchorId="473F60DB">
          <v:rect id="_x0000_i1028" style="width:0;height:1.5pt" o:hralign="center" o:hrstd="t" o:hr="t" fillcolor="#a0a0a0" stroked="f"/>
        </w:pict>
      </w:r>
    </w:p>
    <w:p w14:paraId="49ABC9B8" w14:textId="77777777" w:rsidR="00BF540D" w:rsidRDefault="00B35532" w:rsidP="00B35532">
      <w:pPr>
        <w:rPr>
          <w:rFonts w:ascii="DIN 2014" w:hAnsi="DIN 2014"/>
          <w:b/>
          <w:bCs/>
          <w:sz w:val="28"/>
          <w:szCs w:val="28"/>
        </w:rPr>
      </w:pPr>
      <w:r w:rsidRPr="00B35532">
        <w:rPr>
          <w:rFonts w:ascii="DIN 2014" w:hAnsi="DIN 2014"/>
          <w:b/>
          <w:bCs/>
          <w:sz w:val="28"/>
          <w:szCs w:val="28"/>
        </w:rPr>
        <w:t>Nominate a Local Hero</w:t>
      </w:r>
    </w:p>
    <w:p w14:paraId="540B7313" w14:textId="7CF32A4E" w:rsidR="00B35532" w:rsidRPr="00B35532" w:rsidRDefault="00B35532" w:rsidP="00B35532">
      <w:pPr>
        <w:rPr>
          <w:rFonts w:ascii="DIN 2014" w:hAnsi="DIN 2014"/>
          <w:b/>
          <w:bCs/>
          <w:sz w:val="28"/>
          <w:szCs w:val="28"/>
        </w:rPr>
      </w:pPr>
      <w:r w:rsidRPr="00B35532">
        <w:rPr>
          <w:rFonts w:ascii="DIN 2014" w:hAnsi="DIN 2014"/>
          <w:sz w:val="28"/>
          <w:szCs w:val="28"/>
        </w:rPr>
        <w:t>Do you know someone in your Arkansas community making a big difference behind the scenes? Nominate them for “Our American Story,” a project honoring unsung heroes across the nation.</w:t>
      </w:r>
      <w:r w:rsidRPr="00B35532">
        <w:rPr>
          <w:rFonts w:ascii="DIN 2014" w:hAnsi="DIN 2014"/>
          <w:sz w:val="28"/>
          <w:szCs w:val="28"/>
        </w:rPr>
        <w:br/>
      </w:r>
      <w:r w:rsidRPr="00B35532">
        <w:rPr>
          <w:rFonts w:ascii="Segoe UI Emoji" w:hAnsi="Segoe UI Emoji" w:cs="Segoe UI Emoji"/>
          <w:sz w:val="28"/>
          <w:szCs w:val="28"/>
        </w:rPr>
        <w:t>🌐</w:t>
      </w:r>
      <w:r w:rsidRPr="00B35532">
        <w:rPr>
          <w:rFonts w:ascii="DIN 2014" w:hAnsi="DIN 2014"/>
          <w:sz w:val="28"/>
          <w:szCs w:val="28"/>
        </w:rPr>
        <w:t xml:space="preserve"> Submit your nomination: </w:t>
      </w:r>
      <w:hyperlink r:id="rId12" w:tgtFrame="_new" w:history="1">
        <w:r w:rsidRPr="00B35532">
          <w:rPr>
            <w:rStyle w:val="Hyperlink"/>
            <w:rFonts w:ascii="DIN 2014" w:hAnsi="DIN 2014"/>
            <w:sz w:val="28"/>
            <w:szCs w:val="28"/>
          </w:rPr>
          <w:t>https://america250.org/nominate/</w:t>
        </w:r>
      </w:hyperlink>
      <w:r w:rsidRPr="00B35532">
        <w:rPr>
          <w:rFonts w:ascii="DIN 2014" w:hAnsi="DIN 2014"/>
          <w:sz w:val="28"/>
          <w:szCs w:val="28"/>
        </w:rPr>
        <w:br/>
        <w:t>#Arkansas250 #America250</w:t>
      </w:r>
      <w:r w:rsidR="00D03746">
        <w:rPr>
          <w:rFonts w:ascii="DIN 2014" w:hAnsi="DIN 2014"/>
          <w:sz w:val="28"/>
          <w:szCs w:val="28"/>
        </w:rPr>
        <w:t xml:space="preserve"> #ACA250</w:t>
      </w:r>
    </w:p>
    <w:p w14:paraId="564A892D" w14:textId="77777777" w:rsidR="00B35532" w:rsidRPr="00B35532" w:rsidRDefault="00000000" w:rsidP="00B35532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sz w:val="28"/>
          <w:szCs w:val="28"/>
        </w:rPr>
        <w:pict w14:anchorId="65737D76">
          <v:rect id="_x0000_i1029" style="width:0;height:1.5pt" o:hralign="center" o:hrstd="t" o:hr="t" fillcolor="#a0a0a0" stroked="f"/>
        </w:pict>
      </w:r>
    </w:p>
    <w:p w14:paraId="2C7D0296" w14:textId="77777777" w:rsidR="00BF540D" w:rsidRDefault="00B35532" w:rsidP="00B35532">
      <w:pPr>
        <w:rPr>
          <w:rFonts w:ascii="DIN 2014" w:hAnsi="DIN 2014"/>
          <w:sz w:val="28"/>
          <w:szCs w:val="28"/>
        </w:rPr>
      </w:pPr>
      <w:r w:rsidRPr="00B35532">
        <w:rPr>
          <w:rFonts w:ascii="DIN 2014" w:hAnsi="DIN 2014"/>
          <w:b/>
          <w:bCs/>
          <w:sz w:val="28"/>
          <w:szCs w:val="28"/>
        </w:rPr>
        <w:t>Share Your Story</w:t>
      </w:r>
    </w:p>
    <w:p w14:paraId="599A9E87" w14:textId="660C8DCB" w:rsidR="00B35532" w:rsidRDefault="00B35532" w:rsidP="00B35532">
      <w:pPr>
        <w:rPr>
          <w:rFonts w:ascii="DIN 2014" w:hAnsi="DIN 2014"/>
          <w:sz w:val="28"/>
          <w:szCs w:val="28"/>
        </w:rPr>
      </w:pPr>
      <w:r w:rsidRPr="00B35532">
        <w:rPr>
          <w:rFonts w:ascii="DIN 2014" w:hAnsi="DIN 2014"/>
          <w:sz w:val="28"/>
          <w:szCs w:val="28"/>
        </w:rPr>
        <w:t xml:space="preserve">What’s your Arkansas story? What have your family and community contributed to America’s journey? Be part of </w:t>
      </w:r>
      <w:r w:rsidRPr="00B35532">
        <w:rPr>
          <w:rFonts w:ascii="DIN 2014" w:hAnsi="DIN 2014"/>
          <w:i/>
          <w:iCs/>
          <w:sz w:val="28"/>
          <w:szCs w:val="28"/>
        </w:rPr>
        <w:t>America’s Invitation</w:t>
      </w:r>
      <w:r w:rsidRPr="00B35532">
        <w:rPr>
          <w:rFonts w:ascii="DIN 2014" w:hAnsi="DIN 2014"/>
          <w:sz w:val="28"/>
          <w:szCs w:val="28"/>
        </w:rPr>
        <w:t xml:space="preserve"> and help preserve our shared history.</w:t>
      </w:r>
      <w:r w:rsidRPr="00B35532">
        <w:rPr>
          <w:rFonts w:ascii="DIN 2014" w:hAnsi="DIN 2014"/>
          <w:sz w:val="28"/>
          <w:szCs w:val="28"/>
        </w:rPr>
        <w:br/>
      </w:r>
      <w:r w:rsidRPr="00B35532">
        <w:rPr>
          <w:rFonts w:ascii="Segoe UI Emoji" w:hAnsi="Segoe UI Emoji" w:cs="Segoe UI Emoji"/>
          <w:sz w:val="28"/>
          <w:szCs w:val="28"/>
        </w:rPr>
        <w:t>📣</w:t>
      </w:r>
      <w:r w:rsidRPr="00B35532">
        <w:rPr>
          <w:rFonts w:ascii="DIN 2014" w:hAnsi="DIN 2014"/>
          <w:sz w:val="28"/>
          <w:szCs w:val="28"/>
        </w:rPr>
        <w:t xml:space="preserve"> Share your story here: </w:t>
      </w:r>
      <w:hyperlink r:id="rId13" w:tgtFrame="_new" w:history="1">
        <w:r w:rsidRPr="00B35532">
          <w:rPr>
            <w:rStyle w:val="Hyperlink"/>
            <w:rFonts w:ascii="DIN 2014" w:hAnsi="DIN 2014"/>
            <w:sz w:val="28"/>
            <w:szCs w:val="28"/>
          </w:rPr>
          <w:t>https://america250.org/americas-stories/</w:t>
        </w:r>
      </w:hyperlink>
      <w:r w:rsidRPr="00B35532">
        <w:rPr>
          <w:rFonts w:ascii="DIN 2014" w:hAnsi="DIN 2014"/>
          <w:sz w:val="28"/>
          <w:szCs w:val="28"/>
        </w:rPr>
        <w:br/>
        <w:t>#Arkansas250 #America250</w:t>
      </w:r>
      <w:r w:rsidR="00D03746">
        <w:rPr>
          <w:rFonts w:ascii="DIN 2014" w:hAnsi="DIN 2014"/>
          <w:sz w:val="28"/>
          <w:szCs w:val="28"/>
        </w:rPr>
        <w:t xml:space="preserve"> #ACA250</w:t>
      </w:r>
    </w:p>
    <w:p w14:paraId="1BC09615" w14:textId="77777777" w:rsidR="00B35532" w:rsidRPr="00B35532" w:rsidRDefault="00000000" w:rsidP="00B35532">
      <w:pPr>
        <w:rPr>
          <w:rFonts w:ascii="DIN 2014" w:hAnsi="DIN 2014"/>
          <w:sz w:val="28"/>
          <w:szCs w:val="28"/>
        </w:rPr>
      </w:pPr>
      <w:r>
        <w:rPr>
          <w:rFonts w:ascii="DIN 2014" w:hAnsi="DIN 2014"/>
          <w:sz w:val="28"/>
          <w:szCs w:val="28"/>
        </w:rPr>
        <w:pict w14:anchorId="1AA0F1C9">
          <v:rect id="_x0000_i1030" style="width:0;height:1.5pt" o:hralign="center" o:hrstd="t" o:hr="t" fillcolor="#a0a0a0" stroked="f"/>
        </w:pict>
      </w:r>
    </w:p>
    <w:p w14:paraId="2DB3433C" w14:textId="77777777" w:rsidR="00BF540D" w:rsidRDefault="00B35532" w:rsidP="00B35532">
      <w:pPr>
        <w:rPr>
          <w:rFonts w:ascii="DIN 2014" w:hAnsi="DIN 2014"/>
          <w:b/>
          <w:bCs/>
          <w:sz w:val="28"/>
          <w:szCs w:val="28"/>
        </w:rPr>
      </w:pPr>
      <w:r w:rsidRPr="00B35532">
        <w:rPr>
          <w:rFonts w:ascii="DIN 2014" w:hAnsi="DIN 2014"/>
          <w:b/>
          <w:bCs/>
          <w:sz w:val="28"/>
          <w:szCs w:val="28"/>
        </w:rPr>
        <w:t>Give Back Locally</w:t>
      </w:r>
    </w:p>
    <w:p w14:paraId="2AD57CD3" w14:textId="27C11A61" w:rsidR="00190B2C" w:rsidRPr="00A5096F" w:rsidRDefault="00B46DC3" w:rsidP="00190B2C">
      <w:pPr>
        <w:rPr>
          <w:rFonts w:ascii="DIN 2014" w:hAnsi="DIN 2014"/>
          <w:sz w:val="28"/>
          <w:szCs w:val="28"/>
        </w:rPr>
      </w:pPr>
      <w:r w:rsidRPr="00B46DC3">
        <w:rPr>
          <w:rFonts w:ascii="DIN 2014" w:hAnsi="DIN 2014"/>
          <w:sz w:val="28"/>
          <w:szCs w:val="28"/>
        </w:rPr>
        <w:lastRenderedPageBreak/>
        <w:t xml:space="preserve">Want to give back to your Arkansas community? @America250’s “America Gives” helps connect you with service opportunities near you. Start here: </w:t>
      </w:r>
      <w:hyperlink r:id="rId14" w:tgtFrame="_new" w:history="1">
        <w:r w:rsidRPr="00B46DC3">
          <w:rPr>
            <w:rStyle w:val="Hyperlink"/>
            <w:rFonts w:ascii="DIN 2014" w:hAnsi="DIN 2014"/>
            <w:sz w:val="28"/>
            <w:szCs w:val="28"/>
          </w:rPr>
          <w:t>https://america250.org/america-gives/</w:t>
        </w:r>
      </w:hyperlink>
      <w:r w:rsidRPr="00B46DC3">
        <w:rPr>
          <w:rFonts w:ascii="DIN 2014" w:hAnsi="DIN 2014"/>
          <w:sz w:val="28"/>
          <w:szCs w:val="28"/>
        </w:rPr>
        <w:br/>
        <w:t>Let’s build a better future—together.</w:t>
      </w:r>
      <w:r w:rsidRPr="00B46DC3">
        <w:rPr>
          <w:rFonts w:ascii="DIN 2014" w:hAnsi="DIN 2014"/>
          <w:sz w:val="28"/>
          <w:szCs w:val="28"/>
        </w:rPr>
        <w:br/>
        <w:t>#Arkansas250 #America250</w:t>
      </w:r>
      <w:r w:rsidR="00D03746">
        <w:rPr>
          <w:rFonts w:ascii="DIN 2014" w:hAnsi="DIN 2014"/>
          <w:sz w:val="28"/>
          <w:szCs w:val="28"/>
        </w:rPr>
        <w:t xml:space="preserve"> #ACA250</w:t>
      </w:r>
    </w:p>
    <w:sectPr w:rsidR="00190B2C" w:rsidRPr="00A5096F">
      <w:headerReference w:type="even" r:id="rId15"/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5B3E" w14:textId="77777777" w:rsidR="00E92AFC" w:rsidRDefault="00E92AFC" w:rsidP="00513699">
      <w:pPr>
        <w:spacing w:after="0" w:line="240" w:lineRule="auto"/>
      </w:pPr>
      <w:r>
        <w:separator/>
      </w:r>
    </w:p>
  </w:endnote>
  <w:endnote w:type="continuationSeparator" w:id="0">
    <w:p w14:paraId="2273C8FA" w14:textId="77777777" w:rsidR="00E92AFC" w:rsidRDefault="00E92AFC" w:rsidP="00513699">
      <w:pPr>
        <w:spacing w:after="0" w:line="240" w:lineRule="auto"/>
      </w:pPr>
      <w:r>
        <w:continuationSeparator/>
      </w:r>
    </w:p>
  </w:endnote>
  <w:endnote w:type="continuationNotice" w:id="1">
    <w:p w14:paraId="3084BA9C" w14:textId="77777777" w:rsidR="00E92AFC" w:rsidRDefault="00E92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2014 Extra Bold">
    <w:altName w:val="Calibri"/>
    <w:panose1 w:val="00000000000000000000"/>
    <w:charset w:val="00"/>
    <w:family w:val="swiss"/>
    <w:notTrueType/>
    <w:pitch w:val="variable"/>
    <w:sig w:usb0="A00002FF" w:usb1="5000204B" w:usb2="00000020" w:usb3="00000000" w:csb0="00000097" w:csb1="00000000"/>
  </w:font>
  <w:font w:name="DIN 2014">
    <w:altName w:val="Calibri"/>
    <w:panose1 w:val="00000000000000000000"/>
    <w:charset w:val="00"/>
    <w:family w:val="swiss"/>
    <w:notTrueType/>
    <w:pitch w:val="variable"/>
    <w:sig w:usb0="A00002FF" w:usb1="5000204B" w:usb2="0000002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672F" w14:textId="77777777" w:rsidR="00E92AFC" w:rsidRDefault="00E92AFC" w:rsidP="00513699">
      <w:pPr>
        <w:spacing w:after="0" w:line="240" w:lineRule="auto"/>
      </w:pPr>
      <w:r>
        <w:separator/>
      </w:r>
    </w:p>
  </w:footnote>
  <w:footnote w:type="continuationSeparator" w:id="0">
    <w:p w14:paraId="2FA60DCF" w14:textId="77777777" w:rsidR="00E92AFC" w:rsidRDefault="00E92AFC" w:rsidP="00513699">
      <w:pPr>
        <w:spacing w:after="0" w:line="240" w:lineRule="auto"/>
      </w:pPr>
      <w:r>
        <w:continuationSeparator/>
      </w:r>
    </w:p>
  </w:footnote>
  <w:footnote w:type="continuationNotice" w:id="1">
    <w:p w14:paraId="2ED2A32C" w14:textId="77777777" w:rsidR="00E92AFC" w:rsidRDefault="00E92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603A" w14:textId="70060616" w:rsidR="00513699" w:rsidRDefault="00000000">
    <w:pPr>
      <w:pStyle w:val="Header"/>
    </w:pPr>
    <w:r>
      <w:rPr>
        <w:noProof/>
      </w:rPr>
      <w:pict w14:anchorId="32246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72969" o:spid="_x0000_s1037" type="#_x0000_t75" style="position:absolute;margin-left:0;margin-top:0;width:611.25pt;height:791.25pt;z-index:-251658239;mso-position-horizontal:center;mso-position-horizontal-relative:margin;mso-position-vertical:center;mso-position-vertical-relative:margin" o:allowincell="f">
          <v:imagedata r:id="rId1" o:title="Untitled design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D36E7" w14:textId="4B8691AF" w:rsidR="00513699" w:rsidRDefault="00D717D1" w:rsidP="00D717D1">
    <w:pPr>
      <w:pStyle w:val="Header"/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48FB8B3" wp14:editId="1F78A18F">
          <wp:simplePos x="0" y="0"/>
          <wp:positionH relativeFrom="column">
            <wp:posOffset>5174574</wp:posOffset>
          </wp:positionH>
          <wp:positionV relativeFrom="paragraph">
            <wp:posOffset>-252730</wp:posOffset>
          </wp:positionV>
          <wp:extent cx="819247" cy="710119"/>
          <wp:effectExtent l="0" t="0" r="0" b="0"/>
          <wp:wrapSquare wrapText="bothSides"/>
          <wp:docPr id="1429900329" name="Picture 3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900329" name="Picture 3" descr="Logo, company nam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1" t="13680" r="6883" b="13219"/>
                  <a:stretch/>
                </pic:blipFill>
                <pic:spPr bwMode="auto">
                  <a:xfrm>
                    <a:off x="0" y="0"/>
                    <a:ext cx="819247" cy="7101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pict w14:anchorId="7BA37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72970" o:spid="_x0000_s1038" type="#_x0000_t75" style="position:absolute;left:0;text-align:left;margin-left:0;margin-top:0;width:611.25pt;height:791.25pt;z-index:-251658238;mso-position-horizontal:center;mso-position-horizontal-relative:margin;mso-position-vertical:center;mso-position-vertical-relative:margin" o:allowincell="f">
          <v:imagedata r:id="rId2" o:title="Untitled design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3F79" w14:textId="06FE5783" w:rsidR="00513699" w:rsidRDefault="00000000">
    <w:pPr>
      <w:pStyle w:val="Header"/>
    </w:pPr>
    <w:r>
      <w:rPr>
        <w:noProof/>
      </w:rPr>
      <w:pict w14:anchorId="666FF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72968" o:spid="_x0000_s1039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Untitled design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7883"/>
    <w:multiLevelType w:val="multilevel"/>
    <w:tmpl w:val="339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B7E70"/>
    <w:multiLevelType w:val="multilevel"/>
    <w:tmpl w:val="BE6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6153F"/>
    <w:multiLevelType w:val="multilevel"/>
    <w:tmpl w:val="767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A105A"/>
    <w:multiLevelType w:val="multilevel"/>
    <w:tmpl w:val="FE5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041904">
    <w:abstractNumId w:val="0"/>
  </w:num>
  <w:num w:numId="2" w16cid:durableId="1772042672">
    <w:abstractNumId w:val="2"/>
  </w:num>
  <w:num w:numId="3" w16cid:durableId="62606877">
    <w:abstractNumId w:val="1"/>
  </w:num>
  <w:num w:numId="4" w16cid:durableId="128307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99"/>
    <w:rsid w:val="00001E42"/>
    <w:rsid w:val="0005181C"/>
    <w:rsid w:val="00133C8B"/>
    <w:rsid w:val="00165DFB"/>
    <w:rsid w:val="00190B2C"/>
    <w:rsid w:val="001D378D"/>
    <w:rsid w:val="0036658B"/>
    <w:rsid w:val="003A0426"/>
    <w:rsid w:val="003A3BFA"/>
    <w:rsid w:val="0040622F"/>
    <w:rsid w:val="004E6969"/>
    <w:rsid w:val="00513699"/>
    <w:rsid w:val="006C3990"/>
    <w:rsid w:val="00786C5B"/>
    <w:rsid w:val="007F7213"/>
    <w:rsid w:val="00883421"/>
    <w:rsid w:val="008B41E9"/>
    <w:rsid w:val="008F7078"/>
    <w:rsid w:val="009440A6"/>
    <w:rsid w:val="00963597"/>
    <w:rsid w:val="00965592"/>
    <w:rsid w:val="00975EE5"/>
    <w:rsid w:val="00996897"/>
    <w:rsid w:val="00A24BF5"/>
    <w:rsid w:val="00A5096F"/>
    <w:rsid w:val="00A60E03"/>
    <w:rsid w:val="00B35532"/>
    <w:rsid w:val="00B46DC3"/>
    <w:rsid w:val="00BF540D"/>
    <w:rsid w:val="00C15148"/>
    <w:rsid w:val="00C364BC"/>
    <w:rsid w:val="00CB0CE8"/>
    <w:rsid w:val="00CC7739"/>
    <w:rsid w:val="00D03746"/>
    <w:rsid w:val="00D70987"/>
    <w:rsid w:val="00D717D1"/>
    <w:rsid w:val="00E25D66"/>
    <w:rsid w:val="00E92AFC"/>
    <w:rsid w:val="00FA2C65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A0259"/>
  <w15:chartTrackingRefBased/>
  <w15:docId w15:val="{6864A633-C5EA-42EB-AAF1-96AA4977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6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99"/>
  </w:style>
  <w:style w:type="paragraph" w:styleId="Footer">
    <w:name w:val="footer"/>
    <w:basedOn w:val="Normal"/>
    <w:link w:val="FooterChar"/>
    <w:uiPriority w:val="99"/>
    <w:unhideWhenUsed/>
    <w:rsid w:val="0051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99"/>
  </w:style>
  <w:style w:type="character" w:styleId="Hyperlink">
    <w:name w:val="Hyperlink"/>
    <w:basedOn w:val="DefaultParagraphFont"/>
    <w:uiPriority w:val="99"/>
    <w:unhideWhenUsed/>
    <w:rsid w:val="003665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merica250.org/americas-stori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erica250.org/nominat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kansas250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arkansas250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merica250.org/america-giv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1B83B87B78541982A88BE86098188" ma:contentTypeVersion="12" ma:contentTypeDescription="Create a new document." ma:contentTypeScope="" ma:versionID="f19bf65014164b59de5abd1f5f123a64">
  <xsd:schema xmlns:xsd="http://www.w3.org/2001/XMLSchema" xmlns:xs="http://www.w3.org/2001/XMLSchema" xmlns:p="http://schemas.microsoft.com/office/2006/metadata/properties" xmlns:ns2="eb9ce205-2579-40fb-b7b4-668bce517646" xmlns:ns3="a1abdd4e-e686-4ef7-9005-788f54aa9814" targetNamespace="http://schemas.microsoft.com/office/2006/metadata/properties" ma:root="true" ma:fieldsID="41e6ca34fef9d690cad1a23dc232d4a8" ns2:_="" ns3:_="">
    <xsd:import namespace="eb9ce205-2579-40fb-b7b4-668bce517646"/>
    <xsd:import namespace="a1abdd4e-e686-4ef7-9005-788f54aa9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e205-2579-40fb-b7b4-668bce51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358760-6bd2-4d07-a004-50af683bc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dd4e-e686-4ef7-9005-788f54aa98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f5dba44-3735-448a-8835-eeda5672c1f7}" ma:internalName="TaxCatchAll" ma:showField="CatchAllData" ma:web="a1abdd4e-e686-4ef7-9005-788f54aa9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bdd4e-e686-4ef7-9005-788f54aa9814" xsi:nil="true"/>
    <lcf76f155ced4ddcb4097134ff3c332f xmlns="eb9ce205-2579-40fb-b7b4-668bce5176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4D21DC-F26D-4E9A-9587-F288FDBCF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e205-2579-40fb-b7b4-668bce517646"/>
    <ds:schemaRef ds:uri="a1abdd4e-e686-4ef7-9005-788f54aa9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199C9-5014-4608-B86A-67638A527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9F636-B298-47F9-A6DE-727AFAB7F186}">
  <ds:schemaRefs>
    <ds:schemaRef ds:uri="http://schemas.microsoft.com/office/2006/metadata/properties"/>
    <ds:schemaRef ds:uri="http://schemas.microsoft.com/office/infopath/2007/PartnerControls"/>
    <ds:schemaRef ds:uri="a1abdd4e-e686-4ef7-9005-788f54aa9814"/>
    <ds:schemaRef ds:uri="eb9ce205-2579-40fb-b7b4-668bce517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Fite</dc:creator>
  <cp:keywords/>
  <dc:description/>
  <cp:lastModifiedBy>Danyelle McNeill</cp:lastModifiedBy>
  <cp:revision>2</cp:revision>
  <dcterms:created xsi:type="dcterms:W3CDTF">2025-08-06T16:50:00Z</dcterms:created>
  <dcterms:modified xsi:type="dcterms:W3CDTF">2025-08-06T16:50:00Z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0x010100EB21B83B87B78541982A88BE86098188</vt:lpwstr>
  </property>
  <property fmtid="{D5CDD505-2E9C-101B-9397-08002B2CF9AE}" pid="3" name="MediaServiceImageTags">
    <vt:lpwstr/>
  </property>
</Properties>
</file>